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D3" w:rsidRDefault="001234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7546340" cy="1037780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377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29D3" w:rsidRDefault="001234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Педагогический совет в своей деятельности, руководствуется Конституцией РФ, Законом РФ «Об образовании» в редакции Федерального закона от 29.12.2012 г. № 273- ФЗ, законами субъекта РФ, другими законодательными актами РФ, Типовым положением об </w:t>
      </w:r>
      <w:r>
        <w:rPr>
          <w:rFonts w:ascii="Times New Roman" w:hAnsi="Times New Roman" w:cs="Times New Roman"/>
          <w:sz w:val="24"/>
          <w:szCs w:val="24"/>
        </w:rPr>
        <w:t>образовательном учреждении среднего профессионального образования, утвержденным постановлением Правительства РФ от 14.10.94 г. №1168, «Рекомендациями по разработке Положения о педагогическим совете образовательного учреждения среднего профессионального обр</w:t>
      </w:r>
      <w:r>
        <w:rPr>
          <w:rFonts w:ascii="Times New Roman" w:hAnsi="Times New Roman" w:cs="Times New Roman"/>
          <w:sz w:val="24"/>
          <w:szCs w:val="24"/>
        </w:rPr>
        <w:t>азования», утвержденного письмом управления среднего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 Министерства РФ от 21.12.1999 г. № 22-52-182 ИН/22-23.</w:t>
      </w:r>
    </w:p>
    <w:p w:rsidR="004E29D3" w:rsidRDefault="001234E7">
      <w:pPr>
        <w:jc w:val="both"/>
      </w:pPr>
      <w:r>
        <w:rPr>
          <w:rFonts w:ascii="Times New Roman" w:hAnsi="Times New Roman" w:cs="Times New Roman"/>
          <w:sz w:val="24"/>
          <w:szCs w:val="24"/>
        </w:rPr>
        <w:t>5. Состав педагогического совета организуется в соответствии с численностью преподавателей Автошколы, председателя экз</w:t>
      </w:r>
      <w:r>
        <w:rPr>
          <w:rFonts w:ascii="Times New Roman" w:hAnsi="Times New Roman" w:cs="Times New Roman"/>
          <w:sz w:val="24"/>
          <w:szCs w:val="24"/>
        </w:rPr>
        <w:t xml:space="preserve">аменационной комиссии. </w:t>
      </w:r>
    </w:p>
    <w:p w:rsidR="004E29D3" w:rsidRDefault="001234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Численный состав педагогического совета не ограничивается. </w:t>
      </w:r>
    </w:p>
    <w:p w:rsidR="004E29D3" w:rsidRDefault="001234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Состав педагогического совета утверждается директором Автошколы сроком на 1 год. Из состава педагогического совета открытым голосованием избирается секретарь. </w:t>
      </w:r>
    </w:p>
    <w:p w:rsidR="004E29D3" w:rsidRDefault="001234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Раб</w:t>
      </w:r>
      <w:r>
        <w:rPr>
          <w:rFonts w:ascii="Times New Roman" w:hAnsi="Times New Roman" w:cs="Times New Roman"/>
          <w:sz w:val="24"/>
          <w:szCs w:val="24"/>
        </w:rPr>
        <w:t xml:space="preserve">отой педагогического совета руководит председатель, которым является директор Автошколы. План работы педагогического совета составляется на учебный год. Он рассматривается на заседании педагогического совета и утверждается директором Автошколы. </w:t>
      </w:r>
    </w:p>
    <w:p w:rsidR="004E29D3" w:rsidRDefault="001234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Периоди</w:t>
      </w:r>
      <w:r>
        <w:rPr>
          <w:rFonts w:ascii="Times New Roman" w:hAnsi="Times New Roman" w:cs="Times New Roman"/>
          <w:sz w:val="24"/>
          <w:szCs w:val="24"/>
        </w:rPr>
        <w:t xml:space="preserve">чность проведения заседаний педагогического совета определяется директором Автошколы. Конкретные даты заседаний педагогического совета устанавливает директор Автошколы. </w:t>
      </w:r>
    </w:p>
    <w:p w:rsidR="004E29D3" w:rsidRDefault="001234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 вопросам, обсуждаемым на заседаниях педагогического совета, выносятся решения с</w:t>
      </w:r>
      <w:r>
        <w:rPr>
          <w:rFonts w:ascii="Times New Roman" w:hAnsi="Times New Roman" w:cs="Times New Roman"/>
          <w:sz w:val="24"/>
          <w:szCs w:val="24"/>
        </w:rPr>
        <w:t xml:space="preserve"> указанием сроков исполнения и лиц, ответственных за исполнения.</w:t>
      </w:r>
    </w:p>
    <w:p w:rsidR="004E29D3" w:rsidRDefault="001234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Решения педагогического совета принимаются простым большинством голосов, вступают в силу после утверждения их директором Автошколы и являются обязательными для всех работников и обучающих</w:t>
      </w:r>
      <w:r>
        <w:rPr>
          <w:rFonts w:ascii="Times New Roman" w:hAnsi="Times New Roman" w:cs="Times New Roman"/>
          <w:sz w:val="24"/>
          <w:szCs w:val="24"/>
        </w:rPr>
        <w:t xml:space="preserve">ся. </w:t>
      </w:r>
    </w:p>
    <w:p w:rsidR="004E29D3" w:rsidRDefault="001234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Председатель педагогического совета организует систематическую поверку выполнения принятых решений, и итоги проверки ставит на обсуждение педагогического совета. </w:t>
      </w:r>
    </w:p>
    <w:p w:rsidR="004E29D3" w:rsidRDefault="001234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Заседания педагогического совета оформляются протоколом, подписываются председат</w:t>
      </w:r>
      <w:r>
        <w:rPr>
          <w:rFonts w:ascii="Times New Roman" w:hAnsi="Times New Roman" w:cs="Times New Roman"/>
          <w:sz w:val="24"/>
          <w:szCs w:val="24"/>
        </w:rPr>
        <w:t>елем и секретарем педагогического совета. В каждом протоколе указывается его номер, дата заседания совета, количество присутствующих, повестка заседания, краткая, но ясная и исчерпывающая запись выступлений и принятое решение по обсуждаемому вопросу. Прото</w:t>
      </w:r>
      <w:r>
        <w:rPr>
          <w:rFonts w:ascii="Times New Roman" w:hAnsi="Times New Roman" w:cs="Times New Roman"/>
          <w:sz w:val="24"/>
          <w:szCs w:val="24"/>
        </w:rPr>
        <w:t xml:space="preserve">колы педагогического совета являются документами постоянного хранения, хранятся в делах Автошколы. </w:t>
      </w:r>
    </w:p>
    <w:p w:rsidR="004E29D3" w:rsidRDefault="001234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Каждый член педагогического совета обязан посещать все заседания совета, принимать активное участие в его работе, своевременно и точно выполнять возлага</w:t>
      </w:r>
      <w:r>
        <w:rPr>
          <w:rFonts w:ascii="Times New Roman" w:hAnsi="Times New Roman" w:cs="Times New Roman"/>
          <w:sz w:val="24"/>
          <w:szCs w:val="24"/>
        </w:rPr>
        <w:t>емые на него поручения.</w:t>
      </w:r>
    </w:p>
    <w:p w:rsidR="004E29D3" w:rsidRDefault="001234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Срок действия данного Положения неограничен.</w:t>
      </w:r>
    </w:p>
    <w:p w:rsidR="004E29D3" w:rsidRDefault="004E29D3"/>
    <w:sectPr w:rsidR="004E29D3" w:rsidSect="004E29D3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WenQuanYi Micro Hei"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9D3"/>
    <w:rsid w:val="001234E7"/>
    <w:rsid w:val="004E2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E74"/>
    <w:pPr>
      <w:spacing w:after="160" w:line="259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4E29D3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3">
    <w:name w:val="Body Text"/>
    <w:basedOn w:val="a"/>
    <w:rsid w:val="004E29D3"/>
    <w:pPr>
      <w:spacing w:after="140" w:line="288" w:lineRule="auto"/>
    </w:pPr>
  </w:style>
  <w:style w:type="paragraph" w:styleId="a4">
    <w:name w:val="List"/>
    <w:basedOn w:val="a3"/>
    <w:rsid w:val="004E29D3"/>
    <w:rPr>
      <w:rFonts w:cs="Lohit Devanagari"/>
    </w:rPr>
  </w:style>
  <w:style w:type="paragraph" w:customStyle="1" w:styleId="Caption">
    <w:name w:val="Caption"/>
    <w:basedOn w:val="a"/>
    <w:qFormat/>
    <w:rsid w:val="004E29D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rsid w:val="004E29D3"/>
    <w:pPr>
      <w:suppressLineNumbers/>
    </w:pPr>
    <w:rPr>
      <w:rFonts w:cs="Lohit Devanaga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Админ</cp:lastModifiedBy>
  <cp:revision>2</cp:revision>
  <dcterms:created xsi:type="dcterms:W3CDTF">2018-07-04T14:18:00Z</dcterms:created>
  <dcterms:modified xsi:type="dcterms:W3CDTF">2018-07-04T14:18:00Z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